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BB" w:rsidRPr="008829BB" w:rsidRDefault="008829BB" w:rsidP="008829BB">
      <w:pPr>
        <w:ind w:left="1416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829B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829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Оспорили регистрацию товарного знака </w:t>
      </w:r>
    </w:p>
    <w:p w:rsidR="008829BB" w:rsidRPr="008829BB" w:rsidRDefault="008829BB" w:rsidP="008829B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829BB"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  <w:t>Суть спора</w:t>
      </w:r>
    </w:p>
    <w:p w:rsidR="008829BB" w:rsidRPr="008829BB" w:rsidRDefault="008829BB" w:rsidP="008829BB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8829B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>В юридическую комп</w:t>
      </w:r>
      <w:r w:rsidR="002F1A71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 xml:space="preserve">анию «Консул» обратился клиент, </w:t>
      </w:r>
      <w:r w:rsidRPr="008829B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 xml:space="preserve">пояснив, что его организация ООО «Лакомка» на протяжении последних пятнадцати лет является крупным производителем кондитерских изделий. При </w:t>
      </w:r>
      <w:r w:rsidRPr="008829BB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 комбинированного товарного знака «Лакомка» выявлено, что конкурент зарегистрировал сходный до степени смешения товарный знак, как по графическому, семантическому, так и по словесному элементу.</w:t>
      </w:r>
    </w:p>
    <w:p w:rsidR="008829BB" w:rsidRPr="008829BB" w:rsidRDefault="008829BB" w:rsidP="008829BB">
      <w:pPr>
        <w:shd w:val="clear" w:color="auto" w:fill="FFFFFF"/>
        <w:spacing w:before="150" w:after="150" w:line="240" w:lineRule="auto"/>
        <w:ind w:left="2832" w:firstLine="708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 xml:space="preserve">  </w:t>
      </w:r>
      <w:r w:rsidRPr="008829BB"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  <w:t>Что требовал клиент</w:t>
      </w:r>
    </w:p>
    <w:p w:rsidR="008829BB" w:rsidRPr="008829BB" w:rsidRDefault="008829BB" w:rsidP="008829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9BB">
        <w:rPr>
          <w:rFonts w:ascii="Times New Roman" w:hAnsi="Times New Roman" w:cs="Times New Roman"/>
          <w:color w:val="000000" w:themeColor="text1"/>
          <w:sz w:val="24"/>
          <w:szCs w:val="24"/>
        </w:rPr>
        <w:t>Оспорить регистрацию схожего товарного знака в Палате по патентным спорам и  защитить интересы клиента, разработавшего обозначение и активно продвигающего с его помощью свою продукцию.</w:t>
      </w:r>
    </w:p>
    <w:p w:rsidR="008829BB" w:rsidRPr="00292F39" w:rsidRDefault="0004188C" w:rsidP="008829BB">
      <w:pPr>
        <w:shd w:val="clear" w:color="auto" w:fill="FFFFFF"/>
        <w:spacing w:before="150" w:after="150" w:line="240" w:lineRule="auto"/>
        <w:ind w:left="708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 xml:space="preserve">        </w:t>
      </w:r>
      <w:r w:rsidR="008829BB" w:rsidRPr="008829B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8829BB" w:rsidRPr="00292F39"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  <w:t>Наша правовая позиция строилась на следующих доказательствах</w:t>
      </w:r>
    </w:p>
    <w:p w:rsidR="008829BB" w:rsidRDefault="008829BB" w:rsidP="0004188C">
      <w:pPr>
        <w:shd w:val="clear" w:color="auto" w:fill="FFFFFF"/>
        <w:spacing w:before="53"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клиент</w:t>
      </w:r>
      <w:r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производит и продает продукцию со спорным обозначением на 3 (три) года раньше начала производства и введения в оборот продукции конкурента, что подтверждалось следующими доказательствами:</w:t>
      </w:r>
    </w:p>
    <w:p w:rsidR="0004188C" w:rsidRPr="0004188C" w:rsidRDefault="0004188C" w:rsidP="0004188C">
      <w:pPr>
        <w:shd w:val="clear" w:color="auto" w:fill="FFFFFF"/>
        <w:spacing w:before="53"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9BB" w:rsidRPr="00292F39" w:rsidRDefault="002F1A71" w:rsidP="008829BB">
      <w:pPr>
        <w:pStyle w:val="a3"/>
        <w:numPr>
          <w:ilvl w:val="0"/>
          <w:numId w:val="1"/>
        </w:numPr>
        <w:shd w:val="clear" w:color="auto" w:fill="FFFFFF"/>
        <w:spacing w:before="53"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договорами с типографией и </w:t>
      </w:r>
      <w:r w:rsidR="008829BB"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674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твержденными макетами этикеток и </w:t>
      </w:r>
      <w:r w:rsidR="008829BB"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>упаков</w:t>
      </w:r>
      <w:r w:rsidR="00674F43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8829BB"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829BB" w:rsidRPr="00292F39" w:rsidRDefault="002F1A71" w:rsidP="008829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договорами с </w:t>
      </w:r>
      <w:r w:rsidR="008829BB" w:rsidRPr="00292F39">
        <w:rPr>
          <w:rFonts w:ascii="Times New Roman" w:hAnsi="Times New Roman" w:cs="Times New Roman"/>
          <w:color w:val="000000" w:themeColor="text1"/>
          <w:sz w:val="24"/>
          <w:szCs w:val="24"/>
        </w:rPr>
        <w:t>рекламными агентствами и дистрибьюторами продукции клиента;</w:t>
      </w:r>
    </w:p>
    <w:p w:rsidR="008829BB" w:rsidRPr="00674F43" w:rsidRDefault="008829BB" w:rsidP="008829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674F43">
        <w:rPr>
          <w:rFonts w:ascii="Times New Roman" w:hAnsi="Times New Roman" w:cs="Times New Roman"/>
          <w:color w:val="000000" w:themeColor="text1"/>
          <w:sz w:val="24"/>
          <w:szCs w:val="24"/>
        </w:rPr>
        <w:t>товаросопроводительными документами и актами выполненных работ;</w:t>
      </w:r>
    </w:p>
    <w:p w:rsidR="008829BB" w:rsidRPr="00674F43" w:rsidRDefault="002F1A71" w:rsidP="008829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4F43">
        <w:rPr>
          <w:rFonts w:ascii="Times New Roman" w:hAnsi="Times New Roman" w:cs="Times New Roman"/>
          <w:color w:val="000000" w:themeColor="text1"/>
          <w:sz w:val="24"/>
          <w:szCs w:val="24"/>
        </w:rPr>
        <w:t>ответами на запросы о количестве проданной</w:t>
      </w:r>
      <w:r w:rsidR="008829BB" w:rsidRPr="00674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дистрибьюторами продукции клиента;</w:t>
      </w:r>
    </w:p>
    <w:p w:rsidR="008829BB" w:rsidRPr="00674F43" w:rsidRDefault="008829BB" w:rsidP="008829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4F43">
        <w:rPr>
          <w:rFonts w:ascii="Times New Roman" w:hAnsi="Times New Roman" w:cs="Times New Roman"/>
          <w:color w:val="000000" w:themeColor="text1"/>
          <w:sz w:val="24"/>
          <w:szCs w:val="24"/>
        </w:rPr>
        <w:t>реестром реализации продукции клиента;</w:t>
      </w:r>
    </w:p>
    <w:p w:rsidR="002F1A71" w:rsidRPr="00674F43" w:rsidRDefault="008829BB" w:rsidP="002F1A71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4F43">
        <w:rPr>
          <w:rFonts w:ascii="Times New Roman" w:hAnsi="Times New Roman" w:cs="Times New Roman"/>
          <w:color w:val="000000" w:themeColor="text1"/>
          <w:sz w:val="24"/>
          <w:szCs w:val="24"/>
        </w:rPr>
        <w:t>реестром прихода пленки и упаковки из типографии;</w:t>
      </w:r>
    </w:p>
    <w:p w:rsidR="008829BB" w:rsidRPr="00674F43" w:rsidRDefault="008829BB" w:rsidP="008829BB">
      <w:pPr>
        <w:pStyle w:val="a3"/>
        <w:numPr>
          <w:ilvl w:val="0"/>
          <w:numId w:val="1"/>
        </w:numPr>
        <w:shd w:val="clear" w:color="auto" w:fill="FFFFFF"/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</w:pPr>
      <w:r w:rsidRPr="00674F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исследованием </w:t>
      </w:r>
      <w:r w:rsidRPr="00674F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сети интернет </w:t>
      </w:r>
      <w:r w:rsidRPr="00674F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известности среди потребителей продукции клиента, в результате которого установлено, </w:t>
      </w:r>
      <w:r w:rsidRPr="00674F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 продукция клиента со спорным обозначением «Лакомка» у потребител</w:t>
      </w:r>
      <w:r w:rsidR="002F1A71" w:rsidRPr="00674F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ей </w:t>
      </w:r>
      <w:r w:rsidR="000A0A35" w:rsidRPr="00674F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получила</w:t>
      </w:r>
      <w:r w:rsidR="002F1A71" w:rsidRPr="00674F4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широкую известность, что подтверждалось большим количеством положительных отзывов. </w:t>
      </w:r>
    </w:p>
    <w:p w:rsidR="008829BB" w:rsidRPr="008829BB" w:rsidRDefault="008829BB" w:rsidP="008829BB">
      <w:pPr>
        <w:pStyle w:val="a3"/>
        <w:shd w:val="clear" w:color="auto" w:fill="FFFFFF"/>
        <w:spacing w:before="150" w:after="15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</w:pPr>
    </w:p>
    <w:p w:rsidR="008829BB" w:rsidRPr="008829BB" w:rsidRDefault="008829BB" w:rsidP="008829BB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b/>
          <w:color w:val="000000" w:themeColor="text1"/>
          <w:spacing w:val="-5"/>
          <w:sz w:val="24"/>
          <w:szCs w:val="24"/>
          <w:lang w:eastAsia="ru-RU"/>
        </w:rPr>
        <w:t xml:space="preserve">    Итоги разрешения спора</w:t>
      </w:r>
    </w:p>
    <w:p w:rsidR="008829BB" w:rsidRPr="008829BB" w:rsidRDefault="008829BB" w:rsidP="008829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рассмотрения возражения против предоставления правовой охраны товарного знака в Палате по патентным спорам юристы компании «Консул» добились, прекращения правовой охраны схожего товарного знака. </w:t>
      </w:r>
    </w:p>
    <w:p w:rsidR="008829BB" w:rsidRPr="008829BB" w:rsidRDefault="008829BB" w:rsidP="008829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9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Клиент получил возможность продолжать коммерческую деятельность под своим фирменным наименованием «Лакомка» и устранил все препятствия на пути регистрации товарного знака компании. </w:t>
      </w:r>
    </w:p>
    <w:p w:rsidR="008829BB" w:rsidRPr="008829BB" w:rsidRDefault="008829BB" w:rsidP="008829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Интересы клиента представлял руководитель Юридической компании «Консул» Максим Пшеничный.</w:t>
      </w:r>
    </w:p>
    <w:p w:rsidR="008829BB" w:rsidRPr="008829BB" w:rsidRDefault="008829BB" w:rsidP="008829BB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8829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                    </w:t>
      </w:r>
    </w:p>
    <w:p w:rsidR="008829BB" w:rsidRPr="008829BB" w:rsidRDefault="008829BB">
      <w:pPr>
        <w:rPr>
          <w:color w:val="000000" w:themeColor="text1"/>
        </w:rPr>
      </w:pPr>
    </w:p>
    <w:sectPr w:rsidR="008829BB" w:rsidRPr="0088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244"/>
    <w:multiLevelType w:val="hybridMultilevel"/>
    <w:tmpl w:val="C3369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88"/>
    <w:rsid w:val="0004188C"/>
    <w:rsid w:val="000A0A35"/>
    <w:rsid w:val="00292F39"/>
    <w:rsid w:val="002F1A71"/>
    <w:rsid w:val="004E1F88"/>
    <w:rsid w:val="00595611"/>
    <w:rsid w:val="00674F43"/>
    <w:rsid w:val="006845B8"/>
    <w:rsid w:val="0088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9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2023-02-14T08:23:00Z</dcterms:created>
  <dcterms:modified xsi:type="dcterms:W3CDTF">2023-02-14T12:13:00Z</dcterms:modified>
</cp:coreProperties>
</file>